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1B9F" w14:textId="77777777" w:rsidR="00EE4A26" w:rsidRPr="00F5526D" w:rsidRDefault="00EE4A26" w:rsidP="00EE4A26">
      <w:pPr>
        <w:pStyle w:val="a6"/>
        <w:spacing w:after="0" w:line="276" w:lineRule="auto"/>
        <w:ind w:firstLine="8364"/>
        <w:jc w:val="left"/>
        <w:rPr>
          <w:b w:val="0"/>
        </w:rPr>
      </w:pPr>
      <w:bookmarkStart w:id="0" w:name="_Toc86153926"/>
      <w:bookmarkStart w:id="1" w:name="_Toc48906525"/>
      <w:r w:rsidRPr="00F5526D">
        <w:rPr>
          <w:b w:val="0"/>
          <w:bCs w:val="0"/>
        </w:rPr>
        <w:t xml:space="preserve">Приложение </w:t>
      </w:r>
      <w:r w:rsidRPr="00F5526D">
        <w:rPr>
          <w:b w:val="0"/>
          <w:bCs w:val="0"/>
          <w:lang w:val="ru-RU"/>
        </w:rPr>
        <w:t>12</w:t>
      </w:r>
      <w:bookmarkEnd w:id="0"/>
    </w:p>
    <w:bookmarkEnd w:id="1"/>
    <w:p w14:paraId="6A9D8836" w14:textId="77777777" w:rsidR="00EE4A26" w:rsidRPr="00F5526D" w:rsidRDefault="00EE4A26" w:rsidP="00EE4A26">
      <w:pPr>
        <w:pStyle w:val="a6"/>
        <w:spacing w:after="0" w:line="276" w:lineRule="auto"/>
        <w:ind w:firstLine="8364"/>
        <w:jc w:val="left"/>
        <w:rPr>
          <w:b w:val="0"/>
          <w:lang w:val="ru-RU"/>
        </w:rPr>
      </w:pPr>
      <w:r w:rsidRPr="00F5526D">
        <w:rPr>
          <w:b w:val="0"/>
          <w:lang w:val="ru-RU"/>
        </w:rPr>
        <w:t xml:space="preserve">к Административному регламенту, </w:t>
      </w:r>
    </w:p>
    <w:p w14:paraId="387F7D93" w14:textId="77777777" w:rsidR="00EE4A26" w:rsidRPr="00F5526D" w:rsidRDefault="00EE4A26" w:rsidP="00EE4A26">
      <w:pPr>
        <w:pStyle w:val="a6"/>
        <w:spacing w:after="0"/>
        <w:ind w:firstLine="8364"/>
        <w:jc w:val="left"/>
        <w:rPr>
          <w:b w:val="0"/>
          <w:lang w:val="ru-RU"/>
        </w:rPr>
      </w:pPr>
      <w:r w:rsidRPr="00F5526D">
        <w:rPr>
          <w:b w:val="0"/>
          <w:lang w:val="ru-RU"/>
        </w:rPr>
        <w:t xml:space="preserve">утвержденному постановлением Администрации </w:t>
      </w:r>
    </w:p>
    <w:p w14:paraId="0E0130D8" w14:textId="77777777" w:rsidR="00EE4A26" w:rsidRPr="00F5526D" w:rsidRDefault="00EE4A26" w:rsidP="00EE4A26">
      <w:pPr>
        <w:pStyle w:val="a6"/>
        <w:spacing w:after="0"/>
        <w:ind w:firstLine="8364"/>
        <w:jc w:val="left"/>
        <w:rPr>
          <w:b w:val="0"/>
          <w:lang w:val="ru-RU"/>
        </w:rPr>
      </w:pPr>
      <w:r w:rsidRPr="00F5526D">
        <w:rPr>
          <w:b w:val="0"/>
          <w:lang w:val="ru-RU"/>
        </w:rPr>
        <w:t xml:space="preserve">Можайского городского округа </w:t>
      </w:r>
    </w:p>
    <w:p w14:paraId="5EBB8A09" w14:textId="77777777" w:rsidR="00EE4A26" w:rsidRPr="00F5526D" w:rsidRDefault="00EE4A26" w:rsidP="00EE4A26">
      <w:pPr>
        <w:pStyle w:val="a6"/>
        <w:spacing w:after="0"/>
        <w:ind w:firstLine="8364"/>
        <w:jc w:val="left"/>
        <w:rPr>
          <w:b w:val="0"/>
          <w:lang w:val="ru-RU"/>
        </w:rPr>
      </w:pPr>
      <w:r w:rsidRPr="00F5526D">
        <w:rPr>
          <w:b w:val="0"/>
          <w:lang w:val="ru-RU"/>
        </w:rPr>
        <w:t>Московской области</w:t>
      </w:r>
    </w:p>
    <w:p w14:paraId="5BAB649E" w14:textId="77777777" w:rsidR="00EE4A26" w:rsidRPr="00F5526D" w:rsidRDefault="00EE4A26" w:rsidP="00EE4A26">
      <w:pPr>
        <w:pStyle w:val="a6"/>
        <w:spacing w:after="0" w:line="276" w:lineRule="auto"/>
        <w:ind w:right="-1" w:firstLine="8364"/>
        <w:jc w:val="left"/>
        <w:rPr>
          <w:b w:val="0"/>
          <w:lang w:val="ru-RU"/>
        </w:rPr>
      </w:pPr>
      <w:r>
        <w:rPr>
          <w:b w:val="0"/>
          <w:lang w:val="ru-RU"/>
        </w:rPr>
        <w:t>от «25» февраля 2022 №563-П</w:t>
      </w:r>
    </w:p>
    <w:p w14:paraId="593FEA12" w14:textId="77777777" w:rsidR="00EE4A26" w:rsidRPr="00F5526D" w:rsidRDefault="00EE4A26" w:rsidP="00EE4A26">
      <w:pPr>
        <w:pStyle w:val="a5"/>
        <w:ind w:firstLine="0"/>
        <w:rPr>
          <w:sz w:val="24"/>
          <w:szCs w:val="24"/>
        </w:rPr>
      </w:pPr>
    </w:p>
    <w:p w14:paraId="0403AB3B" w14:textId="77777777" w:rsidR="00EE4A26" w:rsidRPr="00F5526D" w:rsidRDefault="00EE4A26" w:rsidP="00EE4A26">
      <w:pPr>
        <w:pStyle w:val="a3"/>
        <w:ind w:right="-620"/>
        <w:rPr>
          <w:sz w:val="28"/>
          <w:szCs w:val="28"/>
        </w:rPr>
      </w:pPr>
      <w:bookmarkStart w:id="2" w:name="_Toc437973310"/>
      <w:bookmarkStart w:id="3" w:name="_Toc438110052"/>
      <w:bookmarkStart w:id="4" w:name="_Toc438376264"/>
      <w:bookmarkStart w:id="5" w:name="_Toc510617049"/>
      <w:bookmarkStart w:id="6" w:name="_Hlk20901287"/>
      <w:r w:rsidRPr="00F5526D">
        <w:rPr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bookmarkEnd w:id="2"/>
      <w:bookmarkEnd w:id="3"/>
      <w:bookmarkEnd w:id="4"/>
      <w:bookmarkEnd w:id="5"/>
      <w:bookmarkEnd w:id="6"/>
    </w:p>
    <w:p w14:paraId="1BCC9F1F" w14:textId="77777777" w:rsidR="00EE4A26" w:rsidRPr="00F5526D" w:rsidRDefault="00EE4A26" w:rsidP="00EE4A26">
      <w:pPr>
        <w:pStyle w:val="a5"/>
        <w:jc w:val="center"/>
        <w:rPr>
          <w:b/>
        </w:rPr>
      </w:pPr>
      <w:bookmarkStart w:id="7" w:name="_Toc437973314"/>
      <w:bookmarkStart w:id="8" w:name="_Toc438110056"/>
      <w:bookmarkStart w:id="9" w:name="_Toc438376268"/>
      <w:r w:rsidRPr="00F5526D">
        <w:rPr>
          <w:b/>
          <w:bCs/>
        </w:rPr>
        <w:t xml:space="preserve">Порядок выполнения административных действий при обращении Заявителя </w:t>
      </w:r>
      <w:bookmarkEnd w:id="7"/>
      <w:bookmarkEnd w:id="8"/>
      <w:bookmarkEnd w:id="9"/>
      <w:r w:rsidRPr="00F5526D">
        <w:rPr>
          <w:b/>
          <w:bCs/>
        </w:rPr>
        <w:t>посредством РПГУ</w:t>
      </w:r>
    </w:p>
    <w:p w14:paraId="140133F1" w14:textId="77777777" w:rsidR="00EE4A26" w:rsidRPr="00F5526D" w:rsidRDefault="00EE4A26" w:rsidP="00EE4A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862"/>
        <w:gridCol w:w="1559"/>
        <w:gridCol w:w="2323"/>
        <w:gridCol w:w="4906"/>
      </w:tblGrid>
      <w:tr w:rsidR="00EE4A26" w:rsidRPr="00F5526D" w14:paraId="79EE9FC8" w14:textId="77777777" w:rsidTr="007E4FCB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6990" w14:textId="77777777" w:rsidR="00EE4A26" w:rsidRPr="00F5526D" w:rsidRDefault="00EE4A26" w:rsidP="00EE4A26">
            <w:pPr>
              <w:pStyle w:val="ConsPlusNormal"/>
              <w:numPr>
                <w:ilvl w:val="0"/>
                <w:numId w:val="2"/>
              </w:numPr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и регистрация документов, необходимых для предоставления Муниципальной услуги</w:t>
            </w:r>
          </w:p>
          <w:p w14:paraId="620877F3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E4A26" w:rsidRPr="00F5526D" w14:paraId="2018E69B" w14:textId="77777777" w:rsidTr="007E4F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BB2F" w14:textId="77777777" w:rsidR="00EE4A26" w:rsidRPr="00F5526D" w:rsidRDefault="00EE4A26" w:rsidP="007E4FC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D9E8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F55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8DB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ind w:right="-113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F64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C441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  <w:p w14:paraId="3839E527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A26" w:rsidRPr="00F5526D" w14:paraId="6444939F" w14:textId="77777777" w:rsidTr="007E4FCB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6538F30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526D">
              <w:rPr>
                <w:rFonts w:ascii="Times New Roman" w:hAnsi="Times New Roman" w:cs="Times New Roman"/>
              </w:rPr>
              <w:t>РПГУ/ВИС/</w:t>
            </w:r>
          </w:p>
          <w:p w14:paraId="7EA91E31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5526D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8F84473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766B2FD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Запроса</w:t>
            </w:r>
          </w:p>
          <w:p w14:paraId="29ED6B21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3394F4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рабочего дня:</w:t>
            </w:r>
          </w:p>
          <w:p w14:paraId="19E5FE74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Запрос, поданный через РПГУ до 16 ч. 00 мин.</w:t>
            </w:r>
          </w:p>
          <w:p w14:paraId="275F6941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регистрируется в день подачи Запроса;</w:t>
            </w:r>
          </w:p>
          <w:p w14:paraId="1255B689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Запрос, поданный через РПГУ после </w:t>
            </w:r>
          </w:p>
          <w:p w14:paraId="7D486A07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16 ч. 00 мин.</w:t>
            </w:r>
          </w:p>
          <w:p w14:paraId="5E187A97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регистрируется на следующий рабочий день.</w:t>
            </w:r>
          </w:p>
          <w:p w14:paraId="6C23C9FF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91EFE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муниципальной услуги начинает исчисляться со дня регистрации Запроса в ВИС Администрации</w:t>
            </w:r>
          </w:p>
          <w:p w14:paraId="5CF6CAB7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BC386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89484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66591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7365CF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615930A" w14:textId="77777777" w:rsidR="00EE4A26" w:rsidRPr="00F5526D" w:rsidDel="006F40A6" w:rsidRDefault="00EE4A26" w:rsidP="007E4FCB">
            <w:pPr>
              <w:pStyle w:val="2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5526D">
              <w:rPr>
                <w:rFonts w:ascii="Times New Roman" w:hAnsi="Times New Roman"/>
                <w:sz w:val="24"/>
              </w:rPr>
              <w:t>Наличие Запроса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24B69C22" w14:textId="77777777" w:rsidR="00EE4A26" w:rsidRPr="00F5526D" w:rsidRDefault="00EE4A26" w:rsidP="007E4FCB">
            <w:pPr>
              <w:pStyle w:val="2"/>
              <w:spacing w:after="24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5526D">
              <w:rPr>
                <w:rFonts w:ascii="Times New Roman" w:hAnsi="Times New Roman"/>
                <w:sz w:val="24"/>
              </w:rPr>
              <w:t xml:space="preserve">Запрос поступает в интегрированную с РПГУ в ВИС Администрации. </w:t>
            </w:r>
          </w:p>
          <w:p w14:paraId="0C90925B" w14:textId="77777777" w:rsidR="00EE4A26" w:rsidRPr="00F5526D" w:rsidRDefault="00EE4A26" w:rsidP="007E4FCB">
            <w:pPr>
              <w:pStyle w:val="2"/>
              <w:spacing w:after="24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5526D">
              <w:rPr>
                <w:rFonts w:ascii="Times New Roman" w:hAnsi="Times New Roman"/>
                <w:sz w:val="24"/>
              </w:rPr>
              <w:t xml:space="preserve">При наличии Запроса результатом административного действия является прием Запроса. </w:t>
            </w:r>
          </w:p>
          <w:p w14:paraId="214B63E9" w14:textId="77777777" w:rsidR="00EE4A26" w:rsidRPr="00F5526D" w:rsidRDefault="00EE4A26" w:rsidP="007E4FCB">
            <w:pPr>
              <w:pStyle w:val="2"/>
              <w:spacing w:after="24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5526D">
              <w:rPr>
                <w:rFonts w:ascii="Times New Roman" w:hAnsi="Times New Roman"/>
                <w:sz w:val="24"/>
              </w:rPr>
              <w:t>Результат фиксируется в электронной форме в ВИС Администрации</w:t>
            </w:r>
          </w:p>
        </w:tc>
      </w:tr>
      <w:tr w:rsidR="00EE4A26" w:rsidRPr="00F5526D" w14:paraId="41EB83C2" w14:textId="77777777" w:rsidTr="007E4FCB">
        <w:tc>
          <w:tcPr>
            <w:tcW w:w="1843" w:type="dxa"/>
            <w:vMerge w:val="restart"/>
            <w:shd w:val="clear" w:color="auto" w:fill="auto"/>
          </w:tcPr>
          <w:p w14:paraId="35E01A85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</w:tc>
        <w:tc>
          <w:tcPr>
            <w:tcW w:w="2249" w:type="dxa"/>
            <w:shd w:val="clear" w:color="auto" w:fill="auto"/>
          </w:tcPr>
          <w:p w14:paraId="71663F66" w14:textId="77777777" w:rsidR="00EE4A26" w:rsidRPr="00F5526D" w:rsidRDefault="00EE4A26" w:rsidP="007E4FCB">
            <w:pPr>
              <w:spacing w:after="0"/>
              <w:ind w:righ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Запроса и документов на наличие оснований для отказа </w:t>
            </w:r>
            <w:r w:rsidRPr="00F5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приеме </w:t>
            </w:r>
            <w:r w:rsidRPr="00F552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документов, необходимых для предоставления</w:t>
            </w:r>
          </w:p>
          <w:p w14:paraId="7A9B1926" w14:textId="77777777" w:rsidR="00EE4A26" w:rsidRPr="00F5526D" w:rsidRDefault="00EE4A26" w:rsidP="007E4FCB">
            <w:pPr>
              <w:pStyle w:val="ConsPlusNormal"/>
              <w:suppressAutoHyphens/>
              <w:spacing w:after="240" w:line="23" w:lineRule="atLeas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862" w:type="dxa"/>
            <w:vMerge/>
            <w:shd w:val="clear" w:color="auto" w:fill="auto"/>
          </w:tcPr>
          <w:p w14:paraId="2B20B2A1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18CA7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23" w:type="dxa"/>
            <w:vMerge w:val="restart"/>
          </w:tcPr>
          <w:p w14:paraId="3F2DA50E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законодательством Российской Федерации, в том числе настоящим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5521E160" w14:textId="77777777" w:rsidR="00EE4A26" w:rsidRPr="00F5526D" w:rsidRDefault="00EE4A26" w:rsidP="007E4FCB">
            <w:pPr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Запрос оценивается по форме информационного листа «Оценка документов, необходимых для предоставления муниципальной услуги», указанной в Приложении 8 к </w:t>
            </w:r>
            <w:r w:rsidRPr="00F5526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Административному регламенту, на наличие оснований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 для отказа </w:t>
            </w:r>
            <w:r w:rsidRPr="00F5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приеме документов, необходимых для предоставления 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>Муниципальной услуги.</w:t>
            </w:r>
          </w:p>
          <w:p w14:paraId="0FD0112B" w14:textId="77777777" w:rsidR="00EE4A26" w:rsidRPr="00F5526D" w:rsidRDefault="00EE4A26" w:rsidP="007E4FCB">
            <w:pPr>
              <w:ind w:right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6D"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 для отказа </w:t>
            </w:r>
            <w:r w:rsidRPr="00F55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приеме документов, необходимых для предоставления 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 xml:space="preserve">муниципальной услуги, должностным лицом Администрации 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формируется решение об отказе в приеме документов, необходимых для предоставления Муниципальной услуги. </w:t>
            </w:r>
          </w:p>
          <w:p w14:paraId="3C2F6AAD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>, необходимых для предоставления Муниципальной услуги,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ЭП уполномоченного должностного лица Администрации и не позднее первого рабочего дня, следующего за днем подачи Запроса, направляется Заявителю в Личный кабинет на РПГУ.</w:t>
            </w:r>
          </w:p>
          <w:p w14:paraId="021C3057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Запрос регистрируется в ВИС Администрации, о чем Заявитель уведомляется в Личном кабинете на РПГУ. </w:t>
            </w:r>
          </w:p>
          <w:p w14:paraId="0E7723A5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административного действия является регистрация Запроса либо отказ в его регистрации. </w:t>
            </w:r>
          </w:p>
          <w:p w14:paraId="0B9F209A" w14:textId="77777777" w:rsidR="00EE4A26" w:rsidRPr="00F5526D" w:rsidRDefault="00EE4A26" w:rsidP="007E4FCB">
            <w:pPr>
              <w:pStyle w:val="2"/>
              <w:spacing w:after="240" w:line="276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5526D">
              <w:rPr>
                <w:rFonts w:ascii="Times New Roman" w:eastAsia="Times New Roman" w:hAnsi="Times New Roman"/>
                <w:i/>
                <w:iCs/>
                <w:sz w:val="24"/>
              </w:rPr>
              <w:lastRenderedPageBreak/>
              <w:t>После регистрации Запроса осуществляется переход к административной процедуре «Формирование и направление межведомственного информационного запроса в орган, участвующий в предоставлении Муниципальной услуги»</w:t>
            </w:r>
          </w:p>
          <w:p w14:paraId="72B26C24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 Администрации, а также на РПГУ</w:t>
            </w:r>
          </w:p>
        </w:tc>
      </w:tr>
      <w:tr w:rsidR="00EE4A26" w:rsidRPr="00F5526D" w14:paraId="0E826B17" w14:textId="77777777" w:rsidTr="007E4FCB">
        <w:tc>
          <w:tcPr>
            <w:tcW w:w="1843" w:type="dxa"/>
            <w:vMerge/>
          </w:tcPr>
          <w:p w14:paraId="032A8BDD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12443D5C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862" w:type="dxa"/>
            <w:vMerge/>
          </w:tcPr>
          <w:p w14:paraId="5EF29C02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1C57E24E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23" w:type="dxa"/>
            <w:vMerge/>
          </w:tcPr>
          <w:p w14:paraId="72917B30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06" w:type="dxa"/>
            <w:vMerge/>
          </w:tcPr>
          <w:p w14:paraId="522FCAC3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531970" w14:textId="77777777" w:rsidR="00EE4A26" w:rsidRPr="00F5526D" w:rsidRDefault="00EE4A26" w:rsidP="00EE4A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410"/>
        <w:gridCol w:w="4791"/>
      </w:tblGrid>
      <w:tr w:rsidR="00EE4A26" w:rsidRPr="00F5526D" w14:paraId="621BE385" w14:textId="77777777" w:rsidTr="007E4FCB">
        <w:trPr>
          <w:tblHeader/>
        </w:trPr>
        <w:tc>
          <w:tcPr>
            <w:tcW w:w="14709" w:type="dxa"/>
            <w:gridSpan w:val="6"/>
            <w:shd w:val="clear" w:color="auto" w:fill="auto"/>
          </w:tcPr>
          <w:p w14:paraId="5B03AD7C" w14:textId="77777777" w:rsidR="00EE4A26" w:rsidRPr="00F5526D" w:rsidRDefault="00EE4A26" w:rsidP="00EE4A26">
            <w:pPr>
              <w:pStyle w:val="ConsPlusNormal"/>
              <w:numPr>
                <w:ilvl w:val="0"/>
                <w:numId w:val="2"/>
              </w:numPr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направление межведомственного информационного запроса в орган, участвующий в предоставлении Муниципальной услуги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23590C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A26" w:rsidRPr="00F5526D" w14:paraId="142D7BC8" w14:textId="77777777" w:rsidTr="007E4FCB">
        <w:trPr>
          <w:tblHeader/>
        </w:trPr>
        <w:tc>
          <w:tcPr>
            <w:tcW w:w="1838" w:type="dxa"/>
            <w:shd w:val="clear" w:color="auto" w:fill="auto"/>
          </w:tcPr>
          <w:p w14:paraId="62F44E10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5163B977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79CEFB85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14940FBC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410" w:type="dxa"/>
          </w:tcPr>
          <w:p w14:paraId="0F2C60DD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791" w:type="dxa"/>
            <w:shd w:val="clear" w:color="auto" w:fill="auto"/>
          </w:tcPr>
          <w:p w14:paraId="348CAF4A" w14:textId="77777777" w:rsidR="00EE4A26" w:rsidRPr="00F5526D" w:rsidRDefault="00EE4A26" w:rsidP="007E4FCB">
            <w:pPr>
              <w:pStyle w:val="ConsPlusNormal"/>
              <w:suppressAutoHyphens/>
              <w:spacing w:after="24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E4A26" w:rsidRPr="00F5526D" w14:paraId="29ACEDAE" w14:textId="77777777" w:rsidTr="007E4FCB">
        <w:trPr>
          <w:trHeight w:val="513"/>
        </w:trPr>
        <w:tc>
          <w:tcPr>
            <w:tcW w:w="1838" w:type="dxa"/>
            <w:vMerge w:val="restart"/>
            <w:shd w:val="clear" w:color="auto" w:fill="auto"/>
          </w:tcPr>
          <w:p w14:paraId="2FF26F97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</w:tc>
        <w:tc>
          <w:tcPr>
            <w:tcW w:w="2268" w:type="dxa"/>
            <w:shd w:val="clear" w:color="auto" w:fill="auto"/>
          </w:tcPr>
          <w:p w14:paraId="02AFB5B9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направление межведомственного запроса в орган (организации)</w:t>
            </w:r>
          </w:p>
        </w:tc>
        <w:tc>
          <w:tcPr>
            <w:tcW w:w="1559" w:type="dxa"/>
            <w:shd w:val="clear" w:color="auto" w:fill="auto"/>
          </w:tcPr>
          <w:p w14:paraId="29DB20B9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843" w:type="dxa"/>
          </w:tcPr>
          <w:p w14:paraId="56831A9F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7EA12631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информации в Запросе, необходимой для проверки путем направления межведомственного запроса в орган (организации)</w:t>
            </w:r>
          </w:p>
        </w:tc>
        <w:tc>
          <w:tcPr>
            <w:tcW w:w="4791" w:type="dxa"/>
            <w:shd w:val="clear" w:color="auto" w:fill="auto"/>
          </w:tcPr>
          <w:p w14:paraId="07431D3E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запрос.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C57551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6327B32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 Администрации</w:t>
            </w:r>
          </w:p>
        </w:tc>
      </w:tr>
      <w:tr w:rsidR="00EE4A26" w:rsidRPr="00F5526D" w14:paraId="56C5187F" w14:textId="77777777" w:rsidTr="007E4FCB">
        <w:tc>
          <w:tcPr>
            <w:tcW w:w="1838" w:type="dxa"/>
            <w:vMerge/>
          </w:tcPr>
          <w:p w14:paraId="6A26EEBF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A1FA9D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B184216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</w:t>
            </w:r>
          </w:p>
        </w:tc>
        <w:tc>
          <w:tcPr>
            <w:tcW w:w="1843" w:type="dxa"/>
          </w:tcPr>
          <w:p w14:paraId="7CAC12F1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410" w:type="dxa"/>
          </w:tcPr>
          <w:p w14:paraId="705F964B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документов, необходимых для предоставления Муниципальной услуги, документов, находящихся в распоряжении у органов (организаций)</w:t>
            </w:r>
          </w:p>
        </w:tc>
        <w:tc>
          <w:tcPr>
            <w:tcW w:w="4791" w:type="dxa"/>
            <w:shd w:val="clear" w:color="auto" w:fill="auto"/>
          </w:tcPr>
          <w:p w14:paraId="1E15A712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межведомственный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14:paraId="3FB71FB3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14:paraId="6F47FEC6" w14:textId="77777777" w:rsidR="00EE4A26" w:rsidRPr="00F5526D" w:rsidRDefault="00EE4A26" w:rsidP="007E4FCB">
            <w:pPr>
              <w:pStyle w:val="2"/>
              <w:spacing w:after="240" w:line="276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5526D">
              <w:rPr>
                <w:rFonts w:ascii="Times New Roman" w:eastAsia="Times New Roman" w:hAnsi="Times New Roman"/>
                <w:i/>
                <w:iCs/>
                <w:sz w:val="24"/>
              </w:rPr>
              <w:t>После получения межведомственного информационного запроса осуществляется переход к административной процедуре «Рассмотрение документов на наличие оснований для отказа в предоставлении Муниципальной услуги, указанных в               подпунктах 13.4.1, 13.4.2 пункта 13.4 Административного регламента»</w:t>
            </w:r>
          </w:p>
          <w:p w14:paraId="3805EF96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 Администрации</w:t>
            </w:r>
          </w:p>
        </w:tc>
      </w:tr>
    </w:tbl>
    <w:p w14:paraId="62499328" w14:textId="77777777" w:rsidR="00EE4A26" w:rsidRPr="00F5526D" w:rsidRDefault="00EE4A26" w:rsidP="00EE4A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EE4A26" w:rsidRPr="00F5526D" w14:paraId="68CA601C" w14:textId="77777777" w:rsidTr="007E4FCB">
        <w:trPr>
          <w:tblHeader/>
        </w:trPr>
        <w:tc>
          <w:tcPr>
            <w:tcW w:w="14879" w:type="dxa"/>
            <w:gridSpan w:val="6"/>
            <w:shd w:val="clear" w:color="auto" w:fill="auto"/>
          </w:tcPr>
          <w:p w14:paraId="3B9F4943" w14:textId="77777777" w:rsidR="00EE4A26" w:rsidRPr="00F5526D" w:rsidRDefault="00EE4A26" w:rsidP="00EE4A26">
            <w:pPr>
              <w:pStyle w:val="ConsPlusNormal"/>
              <w:numPr>
                <w:ilvl w:val="0"/>
                <w:numId w:val="2"/>
              </w:num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Рассмотрение документов на наличие оснований для отказа в предоставлении Муниципальной услуги</w:t>
            </w:r>
            <w:r w:rsidRPr="00F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указанных в               подпунктах </w:t>
            </w:r>
            <w:r w:rsidRPr="00F5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13.4.1, 13.4.2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6D">
              <w:rPr>
                <w:rFonts w:ascii="Times New Roman" w:hAnsi="Times New Roman" w:cs="Times New Roman"/>
                <w:b/>
                <w:sz w:val="24"/>
                <w:szCs w:val="24"/>
              </w:rPr>
              <w:t>пункта 13.4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Административного регламента</w:t>
            </w:r>
          </w:p>
        </w:tc>
      </w:tr>
      <w:tr w:rsidR="00EE4A26" w:rsidRPr="00F5526D" w14:paraId="6397447B" w14:textId="77777777" w:rsidTr="007E4FCB">
        <w:trPr>
          <w:tblHeader/>
        </w:trPr>
        <w:tc>
          <w:tcPr>
            <w:tcW w:w="1838" w:type="dxa"/>
            <w:shd w:val="clear" w:color="auto" w:fill="auto"/>
          </w:tcPr>
          <w:p w14:paraId="36D60B08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C720B38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E2550F7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89FE39C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552" w:type="dxa"/>
          </w:tcPr>
          <w:p w14:paraId="78EB7CE8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7D23DB0C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E4A26" w:rsidRPr="00F5526D" w14:paraId="2B43FB9B" w14:textId="77777777" w:rsidTr="007E4FCB">
        <w:tc>
          <w:tcPr>
            <w:tcW w:w="1838" w:type="dxa"/>
            <w:shd w:val="clear" w:color="auto" w:fill="auto"/>
          </w:tcPr>
          <w:p w14:paraId="3D2B1CE4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</w:tc>
        <w:tc>
          <w:tcPr>
            <w:tcW w:w="2268" w:type="dxa"/>
            <w:shd w:val="clear" w:color="auto" w:fill="auto"/>
          </w:tcPr>
          <w:p w14:paraId="3A003A7C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по основаниям, указанным в подпунктах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13.4.1, 13.4.2 пункта 13.4.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D070DA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рабочего дня</w:t>
            </w:r>
          </w:p>
        </w:tc>
        <w:tc>
          <w:tcPr>
            <w:tcW w:w="1701" w:type="dxa"/>
          </w:tcPr>
          <w:p w14:paraId="188631D1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52" w:type="dxa"/>
          </w:tcPr>
          <w:p w14:paraId="6F31D180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по основаниям, указанным в подпунктах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13.4.1, 13.4.2 пункта 13.4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653F0CA4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Администрации проводит оценку собранного комплекта документов,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информационного листа «Оценка документов на наличие оснований для отказа в предоставлении Муниципальной услуги по подпунктам 13.4.1, 13.4.2 пункта 13.4 Административного регламента», заполняемого при оформлении решения </w:t>
            </w:r>
            <w:r w:rsidRPr="00F5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отказе в предоставлении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услуги, указанной в Приложении 10 к Административному регламенту, на наличие оснований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отказа</w:t>
            </w:r>
            <w:r w:rsidRPr="00F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указанных в подпунктах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13.4.1, 13.4.2 пункта 13.4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3ED4D435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DCCED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услуги, указанных в подпунктах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13.4.1, 13.4.2 пункта 13.4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регламента, должностное лицо Администрации формирует в ВИС проект решения об отказе в предоставлении Муниципальной услуги в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Приложением 4 к Административному регламенту.</w:t>
            </w:r>
          </w:p>
          <w:p w14:paraId="290B4125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EDFE4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 по основаниям, указанным в подпунктах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13.4.1, 13.4.2 пункта 13.4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2E6FF131" w14:textId="77777777" w:rsidR="00EE4A26" w:rsidRPr="00F5526D" w:rsidRDefault="00EE4A26" w:rsidP="007E4FCB">
            <w:pPr>
              <w:pStyle w:val="ConsPlusNormal"/>
              <w:suppressAutoHyphens/>
              <w:spacing w:after="2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 наличии основания для отказа в предоставлении Муниципальной услуги по основаниям, указанным в подпунктах </w:t>
            </w:r>
            <w:r w:rsidRPr="00F55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13.4.1, 13.4.2 пункта 13.4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Административного регламента, осуществляется переход к административной процедуре «Принятие решения о предоставлении (об отказе в предоставлении) </w:t>
            </w:r>
          </w:p>
          <w:p w14:paraId="1784A398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Муниципальной услуги и оформление результата предоставления Муниципальной услуги»</w:t>
            </w:r>
          </w:p>
          <w:p w14:paraId="5684B9F0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При отсутствии основания для отказа в предоставлении Муниципальной услуги по основаниям, указанным в подпунктах </w:t>
            </w:r>
            <w:r w:rsidRPr="00F55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13.4.1, 13.4.2 пункта 13.4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Административного регламента, осуществляется переход к административной процедуре «Проведение анализа соответствия документов требованиям к внешнему виду зданий, строений, сооружений, ограждений при оформлении паспортов колористических решений зданий, строений, сооружений,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Заявителем»</w:t>
            </w:r>
          </w:p>
          <w:p w14:paraId="3CDDFD1C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 Администрации</w:t>
            </w:r>
          </w:p>
        </w:tc>
      </w:tr>
      <w:tr w:rsidR="00EE4A26" w:rsidRPr="00F5526D" w14:paraId="174BEEA6" w14:textId="77777777" w:rsidTr="007E4FCB">
        <w:tc>
          <w:tcPr>
            <w:tcW w:w="1838" w:type="dxa"/>
            <w:shd w:val="clear" w:color="auto" w:fill="auto"/>
          </w:tcPr>
          <w:p w14:paraId="6A183A61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</w:tc>
        <w:tc>
          <w:tcPr>
            <w:tcW w:w="2268" w:type="dxa"/>
            <w:shd w:val="clear" w:color="auto" w:fill="auto"/>
          </w:tcPr>
          <w:p w14:paraId="3E84899C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решения об отказе в предоставлении Муниципальной услуги по основаниям, указанным в подпунктах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13.4.1, 13.4.2 пункта 13.4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1701" w:type="dxa"/>
            <w:vMerge/>
            <w:shd w:val="clear" w:color="auto" w:fill="auto"/>
          </w:tcPr>
          <w:p w14:paraId="7D9FEE80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8D939E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14:paraId="0164FCA1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основания для отказа в предоставлении Муниципальной услуги по основаниям, указанным в подпунктах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13.4.1, 13.4.2 пункта 13.4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819" w:type="dxa"/>
            <w:vMerge/>
            <w:shd w:val="clear" w:color="auto" w:fill="auto"/>
          </w:tcPr>
          <w:p w14:paraId="1A3C5314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70F271D" w14:textId="77777777" w:rsidR="00EE4A26" w:rsidRPr="00F5526D" w:rsidRDefault="00EE4A26" w:rsidP="00EE4A26">
      <w:pPr>
        <w:ind w:right="-904"/>
        <w:rPr>
          <w:rFonts w:ascii="Arial" w:hAnsi="Arial" w:cs="Arial"/>
          <w:b/>
          <w:bCs/>
          <w:i/>
          <w:i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EE4A26" w:rsidRPr="00F5526D" w14:paraId="0427E3F5" w14:textId="77777777" w:rsidTr="007E4FCB">
        <w:trPr>
          <w:tblHeader/>
        </w:trPr>
        <w:tc>
          <w:tcPr>
            <w:tcW w:w="14879" w:type="dxa"/>
            <w:gridSpan w:val="6"/>
            <w:shd w:val="clear" w:color="auto" w:fill="auto"/>
          </w:tcPr>
          <w:p w14:paraId="7B5C6CB2" w14:textId="77777777" w:rsidR="00EE4A26" w:rsidRPr="00F5526D" w:rsidRDefault="00EE4A26" w:rsidP="00EE4A26">
            <w:pPr>
              <w:pStyle w:val="ConsPlusNormal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Проведение анализа соответствия документов требованиям к внешнему виду зданий, строений, сооружений, ограждений при оформлении паспортов колористических решений зданий, строений, сооружений,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</w:t>
            </w:r>
          </w:p>
          <w:p w14:paraId="23C2D310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EE4A26" w:rsidRPr="00F5526D" w14:paraId="05B5109F" w14:textId="77777777" w:rsidTr="007E4FCB">
        <w:trPr>
          <w:tblHeader/>
        </w:trPr>
        <w:tc>
          <w:tcPr>
            <w:tcW w:w="1838" w:type="dxa"/>
            <w:shd w:val="clear" w:color="auto" w:fill="auto"/>
          </w:tcPr>
          <w:p w14:paraId="0960EB00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6240CEE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010ED91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47684C0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552" w:type="dxa"/>
          </w:tcPr>
          <w:p w14:paraId="01CFB8FB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18F83925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E4A26" w:rsidRPr="00F5526D" w14:paraId="71BEF592" w14:textId="77777777" w:rsidTr="007E4FCB">
        <w:tc>
          <w:tcPr>
            <w:tcW w:w="1838" w:type="dxa"/>
            <w:shd w:val="clear" w:color="auto" w:fill="auto"/>
          </w:tcPr>
          <w:p w14:paraId="0E4B5584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</w:tc>
        <w:tc>
          <w:tcPr>
            <w:tcW w:w="2268" w:type="dxa"/>
            <w:shd w:val="clear" w:color="auto" w:fill="auto"/>
          </w:tcPr>
          <w:p w14:paraId="7B1C73CE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соответствия документов требованиям к внешнему виду зданий, строений, сооружений,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указанной в Приложении 11 к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939149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1-2 рабочих дней</w:t>
            </w:r>
          </w:p>
        </w:tc>
        <w:tc>
          <w:tcPr>
            <w:tcW w:w="1701" w:type="dxa"/>
          </w:tcPr>
          <w:p w14:paraId="71396346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552" w:type="dxa"/>
          </w:tcPr>
          <w:p w14:paraId="41A278C1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оснований для принятия решения о приостановлении предоставления Муниципальной услуги для технической корректировки Запроса Заявителем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0FF5590" w14:textId="77777777" w:rsidR="00EE4A26" w:rsidRPr="00F5526D" w:rsidRDefault="00EE4A26" w:rsidP="007E4FCB">
            <w:pPr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Должностное лицо Администрации 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>проводит анализ соответствия документов требованиям к внешнему виду зданий, строений, сооружений,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форме, указанной в Приложении 11 к Административному регламенту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8239CC" w14:textId="77777777" w:rsidR="00EE4A26" w:rsidRPr="00F5526D" w:rsidRDefault="00EE4A26" w:rsidP="007E4FCB">
            <w:pPr>
              <w:pStyle w:val="ConsPlusNormal"/>
              <w:suppressAutoHyphens/>
              <w:spacing w:after="2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 </w:t>
            </w:r>
            <w:r w:rsidRPr="00F55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отсутствии оснований для принятия решения о приостановлении предоставления Муниципальной услуги для технической корректировки Запроса Заявителем</w:t>
            </w:r>
            <w:r w:rsidRPr="00F55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осуществляется переход к административной процедуре «Принятие решения о предоставлении (об отказе в предоставлении) Муниципальной услуги и оформление результата предоставления Муниципальной услуги».</w:t>
            </w:r>
          </w:p>
          <w:p w14:paraId="54F021B2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При 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 xml:space="preserve">наличии оснований для принятия решения о приостановлении предоставления </w:t>
            </w:r>
            <w:r w:rsidRPr="00F5526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 для технической корректировки Запроса Заявителем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в ВИС проект решения о приостановке предоставления Муниципальной услуги для технической корректировки Запроса и документов.</w:t>
            </w:r>
          </w:p>
          <w:p w14:paraId="1B499AA9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 Администрации</w:t>
            </w:r>
          </w:p>
        </w:tc>
      </w:tr>
      <w:tr w:rsidR="00EE4A26" w:rsidRPr="00F5526D" w14:paraId="6B846A7F" w14:textId="77777777" w:rsidTr="007E4FCB">
        <w:tc>
          <w:tcPr>
            <w:tcW w:w="1838" w:type="dxa"/>
            <w:shd w:val="clear" w:color="auto" w:fill="auto"/>
          </w:tcPr>
          <w:p w14:paraId="45DFDA60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</w:tc>
        <w:tc>
          <w:tcPr>
            <w:tcW w:w="2268" w:type="dxa"/>
            <w:shd w:val="clear" w:color="auto" w:fill="auto"/>
          </w:tcPr>
          <w:p w14:paraId="37C963ED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решения о приостановлении предоставления Муниципальной услуги для технической корректировки Запроса Заявителем</w:t>
            </w:r>
          </w:p>
        </w:tc>
        <w:tc>
          <w:tcPr>
            <w:tcW w:w="1701" w:type="dxa"/>
            <w:vMerge/>
            <w:shd w:val="clear" w:color="auto" w:fill="auto"/>
          </w:tcPr>
          <w:p w14:paraId="440B46C6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A7054C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552" w:type="dxa"/>
          </w:tcPr>
          <w:p w14:paraId="45833FFA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Приостановление предоставления Муниципальной услуги для технической корректировки Запроса Заявителем</w:t>
            </w:r>
          </w:p>
        </w:tc>
        <w:tc>
          <w:tcPr>
            <w:tcW w:w="4819" w:type="dxa"/>
            <w:shd w:val="clear" w:color="auto" w:fill="auto"/>
          </w:tcPr>
          <w:p w14:paraId="573A2DF7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приостановлении предоставления Муниципальной услуги для технической корректировки Запроса и документов на предмет соответствия требованиям Административного регламента. </w:t>
            </w:r>
          </w:p>
          <w:p w14:paraId="6E0235E5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Администрации подписывает проект решения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приостановке предоставления Муниципальной услуги для технической корректировки Запроса с использованием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Заявителю.</w:t>
            </w:r>
          </w:p>
          <w:p w14:paraId="65DA71DF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Осуществляется переход к административной процедуре «Рассмотрение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услуги, указанного в подпункте 13.4.3 пункта 13.4 Административного регламента».</w:t>
            </w:r>
          </w:p>
          <w:p w14:paraId="084F7692" w14:textId="77777777" w:rsidR="00EE4A26" w:rsidRPr="00F5526D" w:rsidRDefault="00EE4A26" w:rsidP="007E4FCB">
            <w:pPr>
              <w:ind w:right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6D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ВИС Администрации</w:t>
            </w:r>
          </w:p>
        </w:tc>
      </w:tr>
    </w:tbl>
    <w:p w14:paraId="51F67176" w14:textId="77777777" w:rsidR="00EE4A26" w:rsidRPr="00F5526D" w:rsidRDefault="00EE4A26" w:rsidP="00EE4A26">
      <w:pPr>
        <w:ind w:right="-904"/>
        <w:rPr>
          <w:rFonts w:ascii="Arial" w:hAnsi="Arial" w:cs="Arial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EE4A26" w:rsidRPr="00F5526D" w14:paraId="1B23F25B" w14:textId="77777777" w:rsidTr="007E4FCB">
        <w:trPr>
          <w:tblHeader/>
        </w:trPr>
        <w:tc>
          <w:tcPr>
            <w:tcW w:w="14879" w:type="dxa"/>
            <w:gridSpan w:val="6"/>
            <w:shd w:val="clear" w:color="auto" w:fill="auto"/>
          </w:tcPr>
          <w:p w14:paraId="766BA849" w14:textId="77777777" w:rsidR="00EE4A26" w:rsidRPr="00F5526D" w:rsidRDefault="00EE4A26" w:rsidP="007E4FCB">
            <w:pPr>
              <w:spacing w:after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F552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</w:t>
            </w:r>
            <w:r w:rsidRPr="00F5526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указанного в               подпункте </w:t>
            </w:r>
            <w:r w:rsidRPr="00F5526D">
              <w:rPr>
                <w:rFonts w:ascii="Times New Roman" w:hAnsi="Times New Roman"/>
                <w:b/>
                <w:bCs/>
                <w:sz w:val="24"/>
                <w:szCs w:val="24"/>
              </w:rPr>
              <w:t>13.4.3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26D">
              <w:rPr>
                <w:rFonts w:ascii="Times New Roman" w:hAnsi="Times New Roman"/>
                <w:b/>
                <w:sz w:val="24"/>
                <w:szCs w:val="24"/>
              </w:rPr>
              <w:t>пункта 13.4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26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Административного регламента</w:t>
            </w:r>
          </w:p>
        </w:tc>
      </w:tr>
      <w:tr w:rsidR="00EE4A26" w:rsidRPr="00F5526D" w14:paraId="3519C194" w14:textId="77777777" w:rsidTr="007E4FCB">
        <w:trPr>
          <w:tblHeader/>
        </w:trPr>
        <w:tc>
          <w:tcPr>
            <w:tcW w:w="1838" w:type="dxa"/>
            <w:shd w:val="clear" w:color="auto" w:fill="auto"/>
          </w:tcPr>
          <w:p w14:paraId="4D154E05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55F022A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8E2D1C2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6095EAC6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552" w:type="dxa"/>
          </w:tcPr>
          <w:p w14:paraId="725C8BF6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63725AFF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E4A26" w:rsidRPr="00F5526D" w14:paraId="364DE7E9" w14:textId="77777777" w:rsidTr="007E4FCB">
        <w:trPr>
          <w:trHeight w:val="3546"/>
        </w:trPr>
        <w:tc>
          <w:tcPr>
            <w:tcW w:w="1838" w:type="dxa"/>
            <w:shd w:val="clear" w:color="auto" w:fill="auto"/>
          </w:tcPr>
          <w:p w14:paraId="3824158B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  <w:p w14:paraId="5B5B59F9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A97958C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или непоступления от Заявителя откорректированного Запроса по окончанию срока приостановления предоставления Муниципальной услуги</w:t>
            </w:r>
          </w:p>
          <w:p w14:paraId="045111E0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277513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ind w:right="-104"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 рабочего дня </w:t>
            </w:r>
          </w:p>
          <w:p w14:paraId="45C3244E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ind w:left="-111" w:right="-104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(14 рабочего дня со дня принятия решения о приостановке предоставления</w:t>
            </w:r>
          </w:p>
          <w:p w14:paraId="6A54AC56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ind w:right="-104" w:hanging="104"/>
              <w:jc w:val="center"/>
              <w:rPr>
                <w:rFonts w:eastAsia="Times New Roman"/>
                <w:sz w:val="20"/>
                <w:szCs w:val="20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услуги) </w:t>
            </w:r>
          </w:p>
        </w:tc>
        <w:tc>
          <w:tcPr>
            <w:tcW w:w="1701" w:type="dxa"/>
          </w:tcPr>
          <w:p w14:paraId="4D643D94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552" w:type="dxa"/>
          </w:tcPr>
          <w:p w14:paraId="199B248B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или непоступление от Заявителя откорректированного Запроса по окончанию срока приостановления предоставления Муниципальной услуги</w:t>
            </w:r>
            <w:r w:rsidRPr="00F5526D" w:rsidDel="00DE03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6FD5B0CD" w14:textId="77777777" w:rsidR="00EE4A26" w:rsidRPr="00F5526D" w:rsidRDefault="00EE4A26" w:rsidP="007E4FCB">
            <w:pPr>
              <w:ind w:right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Должностное лицо Администрации проверяет поступление от Заявителя откорректированного Запроса по окончанию срока приостановления предоставления Муниципальной услуги. </w:t>
            </w:r>
          </w:p>
          <w:p w14:paraId="73EC8D2C" w14:textId="77777777" w:rsidR="00EE4A26" w:rsidRPr="00F5526D" w:rsidRDefault="00EE4A26" w:rsidP="007E4FCB">
            <w:pPr>
              <w:pStyle w:val="2"/>
              <w:spacing w:after="240"/>
              <w:jc w:val="both"/>
              <w:rPr>
                <w:rFonts w:ascii="Times New Roman" w:eastAsia="Times New Roman" w:hAnsi="Times New Roman"/>
                <w:i/>
                <w:iCs/>
                <w:sz w:val="24"/>
              </w:rPr>
            </w:pPr>
            <w:r w:rsidRPr="00F5526D">
              <w:rPr>
                <w:rFonts w:ascii="Times New Roman" w:eastAsia="Times New Roman" w:hAnsi="Times New Roman"/>
                <w:i/>
                <w:iCs/>
                <w:sz w:val="24"/>
              </w:rPr>
              <w:t>В случае непоступления</w:t>
            </w:r>
            <w:r w:rsidRPr="00F5526D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F5526D">
              <w:rPr>
                <w:rFonts w:ascii="Times New Roman" w:eastAsia="Times New Roman" w:hAnsi="Times New Roman"/>
                <w:i/>
                <w:iCs/>
                <w:sz w:val="24"/>
              </w:rPr>
              <w:t>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«Принятие решения о предоставлении (об отказе в предоставлении) Муниципальной услуги и оформление результата предоставления Муниципальной услуги».</w:t>
            </w:r>
          </w:p>
          <w:p w14:paraId="54F0D5FB" w14:textId="77777777" w:rsidR="00EE4A26" w:rsidRPr="00F5526D" w:rsidRDefault="00EE4A26" w:rsidP="007E4FCB">
            <w:pPr>
              <w:spacing w:after="0"/>
              <w:ind w:right="1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526D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ВИС Администрации</w:t>
            </w:r>
          </w:p>
        </w:tc>
      </w:tr>
      <w:tr w:rsidR="00EE4A26" w:rsidRPr="00F5526D" w14:paraId="0AB72C79" w14:textId="77777777" w:rsidTr="007E4FCB">
        <w:trPr>
          <w:trHeight w:val="45"/>
        </w:trPr>
        <w:tc>
          <w:tcPr>
            <w:tcW w:w="1838" w:type="dxa"/>
            <w:shd w:val="clear" w:color="auto" w:fill="auto"/>
          </w:tcPr>
          <w:p w14:paraId="65C6946F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</w:tc>
        <w:tc>
          <w:tcPr>
            <w:tcW w:w="2268" w:type="dxa"/>
            <w:shd w:val="clear" w:color="auto" w:fill="auto"/>
          </w:tcPr>
          <w:p w14:paraId="0E394869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по основанию, указанному в подпункте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13.4.3 пункта 13.4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14:paraId="469B8EB4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1701" w:type="dxa"/>
          </w:tcPr>
          <w:p w14:paraId="58BE6FD2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52" w:type="dxa"/>
          </w:tcPr>
          <w:p w14:paraId="1CD4C2BA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оснований для отказа в предоставлении Муниципальной услуги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           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>3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13.4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819" w:type="dxa"/>
            <w:shd w:val="clear" w:color="auto" w:fill="auto"/>
          </w:tcPr>
          <w:p w14:paraId="293F2194" w14:textId="77777777" w:rsidR="00EE4A26" w:rsidRPr="00F5526D" w:rsidRDefault="00EE4A26" w:rsidP="007E4FCB">
            <w:pPr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 поступлении от Заявителя откорректированного Запроса должностное лицо Администрации выполняет проверку поступившего от Заявителя откорректированного Запроса на наличие оснований для отказа в предоставлении 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Муниципальной услуги по основанию, указанному в подпункте 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>13.4.3</w:t>
            </w:r>
            <w:r w:rsidRPr="00F5526D">
              <w:t xml:space="preserve"> 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 xml:space="preserve">пункта 13.4 </w:t>
            </w:r>
            <w:r w:rsidRPr="00F5526D">
              <w:rPr>
                <w:rFonts w:ascii="Times New Roman" w:eastAsia="Times New Roman" w:hAnsi="Times New Roman"/>
                <w:sz w:val="24"/>
                <w:szCs w:val="24"/>
              </w:rPr>
              <w:t>Административного регламента</w:t>
            </w:r>
            <w:r w:rsidRPr="00F552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7F398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подготовка проекта решения о предоставлении Муниципальной услуги или об отказе в предоставлении Муниципальной услуги.</w:t>
            </w:r>
          </w:p>
          <w:p w14:paraId="4448FD56" w14:textId="77777777" w:rsidR="00EE4A26" w:rsidRPr="00F5526D" w:rsidRDefault="00EE4A26" w:rsidP="007E4FCB">
            <w:pPr>
              <w:pStyle w:val="2"/>
              <w:spacing w:after="240"/>
              <w:jc w:val="both"/>
              <w:rPr>
                <w:rFonts w:ascii="Times New Roman" w:eastAsia="Times New Roman" w:hAnsi="Times New Roman"/>
                <w:i/>
                <w:iCs/>
                <w:sz w:val="24"/>
              </w:rPr>
            </w:pPr>
            <w:r w:rsidRPr="00F5526D">
              <w:rPr>
                <w:rFonts w:ascii="Times New Roman" w:eastAsia="Times New Roman" w:hAnsi="Times New Roman"/>
                <w:i/>
                <w:iCs/>
                <w:sz w:val="24"/>
              </w:rPr>
              <w:t>Осуществляется переход к административной процедуре «Принятие решения о предоставлении (об отказе в предоставлении) Муниципальной услуги и оформление результата предоставления Муниципальной услуги».</w:t>
            </w:r>
          </w:p>
          <w:p w14:paraId="3F2BB478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 Администрации.</w:t>
            </w:r>
          </w:p>
        </w:tc>
      </w:tr>
    </w:tbl>
    <w:p w14:paraId="3031DF5F" w14:textId="77777777" w:rsidR="00EE4A26" w:rsidRPr="00F5526D" w:rsidRDefault="00EE4A26" w:rsidP="00EE4A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EE4A26" w:rsidRPr="00F5526D" w14:paraId="22806DF5" w14:textId="77777777" w:rsidTr="007E4FCB">
        <w:trPr>
          <w:tblHeader/>
        </w:trPr>
        <w:tc>
          <w:tcPr>
            <w:tcW w:w="14879" w:type="dxa"/>
            <w:gridSpan w:val="6"/>
            <w:shd w:val="clear" w:color="auto" w:fill="auto"/>
          </w:tcPr>
          <w:p w14:paraId="045308F2" w14:textId="77777777" w:rsidR="00EE4A26" w:rsidRPr="00F5526D" w:rsidRDefault="00EE4A26" w:rsidP="00EE4A26">
            <w:pPr>
              <w:pStyle w:val="a4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526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Принятие решения о предоставлении (об отказе в предоставлении) </w:t>
            </w:r>
          </w:p>
          <w:p w14:paraId="008ADFB2" w14:textId="77777777" w:rsidR="00EE4A26" w:rsidRPr="00F5526D" w:rsidRDefault="00EE4A26" w:rsidP="007E4FCB">
            <w:pPr>
              <w:spacing w:after="0" w:line="23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526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 услуги и оформление результата предоставления Муниципальной услуги</w:t>
            </w:r>
          </w:p>
          <w:p w14:paraId="6AB4507B" w14:textId="77777777" w:rsidR="00EE4A26" w:rsidRPr="00F5526D" w:rsidRDefault="00EE4A26" w:rsidP="007E4FCB">
            <w:pPr>
              <w:spacing w:after="0" w:line="23" w:lineRule="atLeast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EE4A26" w:rsidRPr="00F5526D" w14:paraId="6DB2D209" w14:textId="77777777" w:rsidTr="007E4FCB">
        <w:trPr>
          <w:tblHeader/>
        </w:trPr>
        <w:tc>
          <w:tcPr>
            <w:tcW w:w="1838" w:type="dxa"/>
            <w:shd w:val="clear" w:color="auto" w:fill="auto"/>
          </w:tcPr>
          <w:p w14:paraId="340704D4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0C511508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DA0897B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32C708A7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18A3C7C3" w14:textId="77777777" w:rsidR="00EE4A26" w:rsidRPr="00F5526D" w:rsidRDefault="00EE4A26" w:rsidP="007E4FC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5E333631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F5526D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E4A26" w:rsidRPr="00F5526D" w14:paraId="02282A8E" w14:textId="77777777" w:rsidTr="007E4FCB">
        <w:tc>
          <w:tcPr>
            <w:tcW w:w="1838" w:type="dxa"/>
            <w:shd w:val="clear" w:color="auto" w:fill="auto"/>
          </w:tcPr>
          <w:p w14:paraId="0030941E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F5526D">
              <w:rPr>
                <w:rFonts w:ascii="Times New Roman" w:eastAsia="Times New Roman" w:hAnsi="Times New Roman" w:cs="Times New Roman"/>
              </w:rPr>
              <w:t>Администрация/ВИС</w:t>
            </w:r>
          </w:p>
        </w:tc>
        <w:tc>
          <w:tcPr>
            <w:tcW w:w="2268" w:type="dxa"/>
            <w:shd w:val="clear" w:color="auto" w:fill="auto"/>
          </w:tcPr>
          <w:p w14:paraId="62AEE54A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A9F3008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8029D90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63846B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5FDBADF3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</w:t>
            </w:r>
          </w:p>
          <w:p w14:paraId="09AD1C25" w14:textId="77777777" w:rsidR="00EE4A26" w:rsidRPr="00F5526D" w:rsidRDefault="00EE4A26" w:rsidP="007E4FCB">
            <w:pPr>
              <w:pStyle w:val="ConsPlusNormal"/>
              <w:suppressAutoHyphens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Заявителю.</w:t>
            </w:r>
          </w:p>
          <w:p w14:paraId="511D7B40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Муниципальной услуги или отказа в ее предоставлении. </w:t>
            </w:r>
          </w:p>
          <w:p w14:paraId="730E2ED9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виде решения о предоставлении Муниципальной услуги или об отказе в ее предоставлении</w:t>
            </w:r>
          </w:p>
        </w:tc>
      </w:tr>
    </w:tbl>
    <w:p w14:paraId="59F53677" w14:textId="77777777" w:rsidR="00EE4A26" w:rsidRPr="00F5526D" w:rsidRDefault="00EE4A26" w:rsidP="00EE4A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EE4A26" w:rsidRPr="00F5526D" w14:paraId="2512D35E" w14:textId="77777777" w:rsidTr="007E4FCB">
        <w:trPr>
          <w:tblHeader/>
        </w:trPr>
        <w:tc>
          <w:tcPr>
            <w:tcW w:w="14879" w:type="dxa"/>
            <w:gridSpan w:val="6"/>
            <w:shd w:val="clear" w:color="auto" w:fill="auto"/>
          </w:tcPr>
          <w:p w14:paraId="2F376BDE" w14:textId="77777777" w:rsidR="00EE4A26" w:rsidRPr="00F5526D" w:rsidRDefault="00EE4A26" w:rsidP="00EE4A26">
            <w:pPr>
              <w:pStyle w:val="a4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526D">
              <w:rPr>
                <w:rFonts w:ascii="Arial" w:hAnsi="Arial" w:cs="Arial"/>
                <w:b/>
                <w:bCs/>
                <w:sz w:val="24"/>
                <w:szCs w:val="24"/>
              </w:rPr>
              <w:t>Выдача результата предоставления Муниципальной услуги Заявителю</w:t>
            </w:r>
          </w:p>
          <w:p w14:paraId="7C31FF0F" w14:textId="77777777" w:rsidR="00EE4A26" w:rsidRPr="00F5526D" w:rsidRDefault="00EE4A26" w:rsidP="007E4FCB">
            <w:pPr>
              <w:spacing w:after="0" w:line="23" w:lineRule="atLeast"/>
              <w:ind w:firstLine="709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EE4A26" w:rsidRPr="00F5526D" w14:paraId="758541F2" w14:textId="77777777" w:rsidTr="007E4FCB">
        <w:trPr>
          <w:tblHeader/>
        </w:trPr>
        <w:tc>
          <w:tcPr>
            <w:tcW w:w="1838" w:type="dxa"/>
            <w:shd w:val="clear" w:color="auto" w:fill="auto"/>
          </w:tcPr>
          <w:p w14:paraId="5E438CCC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07D4B2B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1B9A163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9713AF8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552" w:type="dxa"/>
          </w:tcPr>
          <w:p w14:paraId="57EFF410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B72FDF4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E4A26" w:rsidRPr="00F5526D" w14:paraId="3B1F44A0" w14:textId="77777777" w:rsidTr="007E4FCB">
        <w:tc>
          <w:tcPr>
            <w:tcW w:w="1838" w:type="dxa"/>
            <w:shd w:val="clear" w:color="auto" w:fill="auto"/>
          </w:tcPr>
          <w:p w14:paraId="143FC59F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ВИС/РПГУ</w:t>
            </w:r>
          </w:p>
        </w:tc>
        <w:tc>
          <w:tcPr>
            <w:tcW w:w="2268" w:type="dxa"/>
            <w:shd w:val="clear" w:color="auto" w:fill="auto"/>
          </w:tcPr>
          <w:p w14:paraId="6D8D1D08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Pr="00F55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1701" w:type="dxa"/>
            <w:shd w:val="clear" w:color="auto" w:fill="auto"/>
          </w:tcPr>
          <w:p w14:paraId="599FA58E" w14:textId="77777777" w:rsidR="00EE4A26" w:rsidRPr="00F5526D" w:rsidRDefault="00EE4A26" w:rsidP="007E4FCB">
            <w:pPr>
              <w:pStyle w:val="ConsPlusNormal"/>
              <w:suppressAutoHyphens/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5C9F16EB" w14:textId="77777777" w:rsidR="00EE4A26" w:rsidRPr="00F5526D" w:rsidRDefault="00EE4A26" w:rsidP="007E4FCB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3F2982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38284EE5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ЭП уполномоченного должностного лица Администрации в Личный кабинет Заявителя на РПГУ. </w:t>
            </w:r>
          </w:p>
          <w:p w14:paraId="7D678BE4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14:paraId="086EAED4" w14:textId="77777777" w:rsidR="00EE4A26" w:rsidRPr="00F5526D" w:rsidRDefault="00EE4A26" w:rsidP="007E4FCB">
            <w:pPr>
              <w:pStyle w:val="ConsPlusNormal"/>
              <w:suppressAutoHyphens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1935BE61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2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Администрации, Личном кабинете Заявителя на РПГУ</w:t>
            </w:r>
          </w:p>
          <w:p w14:paraId="3DD54E07" w14:textId="77777777" w:rsidR="00EE4A26" w:rsidRPr="00F5526D" w:rsidRDefault="00EE4A26" w:rsidP="007E4FCB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987F0C" w14:textId="74DD9C5C" w:rsidR="00EE4A26" w:rsidRPr="00134593" w:rsidRDefault="00EE4A26" w:rsidP="00EE4A26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  <w:r w:rsidRPr="00F5526D">
        <w:rPr>
          <w:rFonts w:ascii="Times New Roman" w:hAnsi="Times New Roman"/>
          <w:sz w:val="24"/>
          <w:szCs w:val="24"/>
        </w:rPr>
        <w:tab/>
      </w:r>
    </w:p>
    <w:p w14:paraId="2A4ECFCB" w14:textId="77777777" w:rsidR="00EE4A26" w:rsidRPr="004669BE" w:rsidRDefault="00EE4A26" w:rsidP="00EE4A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9E4FC3F" w14:textId="77777777" w:rsidR="00E75316" w:rsidRDefault="00E75316"/>
    <w:sectPr w:rsidR="00E75316" w:rsidSect="00EE4A26">
      <w:pgSz w:w="16838" w:h="11906" w:orient="landscape" w:code="9"/>
      <w:pgMar w:top="567" w:right="1440" w:bottom="567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5381"/>
    <w:multiLevelType w:val="hybridMultilevel"/>
    <w:tmpl w:val="9114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E2672"/>
    <w:multiLevelType w:val="hybridMultilevel"/>
    <w:tmpl w:val="D974E062"/>
    <w:lvl w:ilvl="0" w:tplc="BB809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94812">
    <w:abstractNumId w:val="1"/>
  </w:num>
  <w:num w:numId="2" w16cid:durableId="3048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6"/>
    <w:rsid w:val="00E75316"/>
    <w:rsid w:val="00E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1917"/>
  <w15:chartTrackingRefBased/>
  <w15:docId w15:val="{C92CBD4F-C70B-4F97-981E-E267F40E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EE4A2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4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E4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E4A26"/>
    <w:rPr>
      <w:rFonts w:ascii="Arial" w:eastAsia="Calibri" w:hAnsi="Arial" w:cs="Arial"/>
    </w:rPr>
  </w:style>
  <w:style w:type="paragraph" w:customStyle="1" w:styleId="a3">
    <w:name w:val="обычный приложения"/>
    <w:basedOn w:val="a"/>
    <w:qFormat/>
    <w:rsid w:val="00EE4A26"/>
    <w:pPr>
      <w:jc w:val="center"/>
    </w:pPr>
    <w:rPr>
      <w:rFonts w:ascii="Times New Roman" w:hAnsi="Times New Roman"/>
      <w:b/>
      <w:sz w:val="24"/>
    </w:rPr>
  </w:style>
  <w:style w:type="paragraph" w:styleId="a4">
    <w:name w:val="List Paragraph"/>
    <w:basedOn w:val="a"/>
    <w:uiPriority w:val="34"/>
    <w:qFormat/>
    <w:rsid w:val="00EE4A26"/>
    <w:pPr>
      <w:ind w:left="720"/>
      <w:contextualSpacing/>
    </w:pPr>
  </w:style>
  <w:style w:type="paragraph" w:customStyle="1" w:styleId="a5">
    <w:name w:val="Рег. Обычный с отступом"/>
    <w:basedOn w:val="a"/>
    <w:qFormat/>
    <w:rsid w:val="00EE4A2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6">
    <w:name w:val="No Spacing"/>
    <w:aliases w:val="Приложение АР"/>
    <w:basedOn w:val="1"/>
    <w:next w:val="a"/>
    <w:qFormat/>
    <w:rsid w:val="00EE4A26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character" w:customStyle="1" w:styleId="NoSpacingChar">
    <w:name w:val="No Spacing Char"/>
    <w:link w:val="2"/>
    <w:uiPriority w:val="99"/>
    <w:qFormat/>
    <w:locked/>
    <w:rsid w:val="00EE4A26"/>
  </w:style>
  <w:style w:type="paragraph" w:customStyle="1" w:styleId="2">
    <w:name w:val="Без интервала2"/>
    <w:link w:val="NoSpacingChar"/>
    <w:uiPriority w:val="99"/>
    <w:qFormat/>
    <w:rsid w:val="00EE4A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2582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2022-08-15T12:40:00Z</dcterms:created>
  <dcterms:modified xsi:type="dcterms:W3CDTF">2022-08-15T12:49:00Z</dcterms:modified>
</cp:coreProperties>
</file>